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56257E54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95" w:type="dxa"/>
              <w:left w:w="240" w:type="dxa"/>
              <w:bottom w:w="95" w:type="dxa"/>
              <w:right w:w="240" w:type="dxa"/>
            </w:tcMar>
          </w:tcPr>
          <w:tbl>
            <w:tblPr>
              <w:tblW w:w="102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70"/>
              <w:gridCol w:w="5922"/>
            </w:tblGrid>
            <w:tr w:rsidR="00E25A26" w14:paraId="3C91C16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7EE3907D" w14:textId="77777777" w:rsidR="00E25A26" w:rsidRDefault="00000000">
                  <w:r>
                    <w:rPr>
                      <w:noProof/>
                    </w:rPr>
                    <w:drawing>
                      <wp:inline distT="0" distB="0" distL="0" distR="0" wp14:anchorId="719F6FDE" wp14:editId="0C938B91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7B2B05FD" w14:textId="77777777" w:rsidR="00E25A26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proofErr w:type="spellEnd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for bly- og syrebatteri</w:t>
                  </w:r>
                </w:p>
              </w:tc>
            </w:tr>
          </w:tbl>
          <w:p w14:paraId="3EB58E6B" w14:textId="77777777" w:rsidR="00E25A26" w:rsidRDefault="00E25A26"/>
        </w:tc>
      </w:tr>
    </w:tbl>
    <w:p w14:paraId="776C4616" w14:textId="77777777" w:rsidR="00E25A26" w:rsidRDefault="00E25A26">
      <w:pPr>
        <w:spacing w:before="25" w:after="20"/>
      </w:pPr>
    </w:p>
    <w:p w14:paraId="0FC9B793" w14:textId="77777777" w:rsidR="00E25A26" w:rsidRDefault="00000000">
      <w:r>
        <w:rPr>
          <w:b/>
          <w:bCs/>
          <w:color w:val="1F4E79"/>
          <w:sz w:val="28"/>
          <w:szCs w:val="28"/>
        </w:rPr>
        <w:t>Vedlikehold av bly- og syrebatteri til elektrisk truck</w:t>
      </w:r>
    </w:p>
    <w:p w14:paraId="4894465D" w14:textId="77777777" w:rsidR="00E25A26" w:rsidRDefault="00E25A26">
      <w:pPr>
        <w:spacing w:before="18" w:after="28"/>
      </w:pPr>
    </w:p>
    <w:p w14:paraId="7B5C2DF5" w14:textId="77777777" w:rsidR="00E25A26" w:rsidRDefault="00000000">
      <w:r>
        <w:rPr>
          <w:color w:val="555555"/>
          <w:sz w:val="16"/>
          <w:szCs w:val="16"/>
        </w:rPr>
        <w:t>Gjelder kun for bly- og syrebatterier (</w:t>
      </w:r>
      <w:proofErr w:type="spellStart"/>
      <w:r>
        <w:rPr>
          <w:color w:val="555555"/>
          <w:sz w:val="16"/>
          <w:szCs w:val="16"/>
        </w:rPr>
        <w:t>blysyreakkumulatorer</w:t>
      </w:r>
      <w:proofErr w:type="spellEnd"/>
      <w:r>
        <w:rPr>
          <w:color w:val="555555"/>
          <w:sz w:val="16"/>
          <w:szCs w:val="16"/>
        </w:rPr>
        <w:t>). Se truckens instruksjonsbok for spesifikasjoner.</w:t>
      </w:r>
    </w:p>
    <w:p w14:paraId="1A5BF77C" w14:textId="77777777" w:rsidR="00E25A26" w:rsidRDefault="00E25A26">
      <w:pPr>
        <w:spacing w:before="20" w:after="28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79DDC770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5531FDAD" w14:textId="77777777" w:rsidR="00E25A26" w:rsidRDefault="00000000">
            <w:r>
              <w:rPr>
                <w:b/>
                <w:bCs/>
                <w:color w:val="FFFFFF"/>
              </w:rPr>
              <w:t>Generelle prinsipper</w:t>
            </w:r>
          </w:p>
        </w:tc>
      </w:tr>
      <w:tr w:rsidR="00E25A26" w14:paraId="05264A61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5" w:type="dxa"/>
              <w:left w:w="200" w:type="dxa"/>
              <w:bottom w:w="55" w:type="dxa"/>
              <w:right w:w="160" w:type="dxa"/>
            </w:tcMar>
          </w:tcPr>
          <w:p w14:paraId="4C38FB9D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Lad batteriet før det underskrider 20% strøm. Unngå full utlading.</w:t>
            </w:r>
          </w:p>
          <w:p w14:paraId="41198D7A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 xml:space="preserve">Forsøk alltid </w:t>
            </w:r>
            <w:proofErr w:type="spellStart"/>
            <w:r>
              <w:rPr>
                <w:color w:val="1A1A1A"/>
                <w:sz w:val="16"/>
                <w:szCs w:val="16"/>
              </w:rPr>
              <w:t>a</w:t>
            </w:r>
            <w:proofErr w:type="spellEnd"/>
            <w:r>
              <w:rPr>
                <w:color w:val="1A1A1A"/>
                <w:sz w:val="16"/>
                <w:szCs w:val="16"/>
              </w:rPr>
              <w:t xml:space="preserve"> lade batteriet helt opp til 100%. Unngå a avbryte ladeprosessen.</w:t>
            </w:r>
          </w:p>
          <w:p w14:paraId="0C555A30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Temperaturen på batteriet bør være minimum 10 grader Celsius før lading begynner.</w:t>
            </w:r>
          </w:p>
          <w:p w14:paraId="4171A73F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Bruk alltid verneutstyr ved vedlikehold: beskyttelsesbriller og kjemikalieresistente hansker.</w:t>
            </w:r>
          </w:p>
          <w:p w14:paraId="402A047D" w14:textId="0C76D36A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Batteriv</w:t>
            </w:r>
            <w:r w:rsidR="006524E5">
              <w:rPr>
                <w:color w:val="1A1A1A"/>
                <w:sz w:val="16"/>
                <w:szCs w:val="16"/>
              </w:rPr>
              <w:t>æ</w:t>
            </w:r>
            <w:r>
              <w:rPr>
                <w:color w:val="1A1A1A"/>
                <w:sz w:val="16"/>
                <w:szCs w:val="16"/>
              </w:rPr>
              <w:t>ske er fortynnet svovelsyre og er sterkt etsende. Håndter med forsiktighet.</w:t>
            </w:r>
          </w:p>
          <w:p w14:paraId="26FAF8C4" w14:textId="24B3CAFA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 xml:space="preserve">Rengjør batteriet </w:t>
            </w:r>
            <w:r w:rsidR="006524E5">
              <w:rPr>
                <w:color w:val="1A1A1A"/>
                <w:sz w:val="16"/>
                <w:szCs w:val="16"/>
              </w:rPr>
              <w:t>regelmessig</w:t>
            </w:r>
            <w:r>
              <w:rPr>
                <w:color w:val="1A1A1A"/>
                <w:sz w:val="16"/>
                <w:szCs w:val="16"/>
              </w:rPr>
              <w:t xml:space="preserve"> med antistatisk klut.</w:t>
            </w:r>
          </w:p>
        </w:tc>
      </w:tr>
    </w:tbl>
    <w:p w14:paraId="2900102E" w14:textId="77777777" w:rsidR="00E25A26" w:rsidRDefault="00E25A26">
      <w:pPr>
        <w:spacing w:before="18" w:after="25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09C686C6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02797D3F" w14:textId="77777777" w:rsidR="00E25A26" w:rsidRDefault="00000000">
            <w:r>
              <w:rPr>
                <w:b/>
                <w:bCs/>
                <w:color w:val="FFFFFF"/>
              </w:rPr>
              <w:t>Ukentlig kontroll (registreres i loggen på side 2 og 3)</w:t>
            </w:r>
          </w:p>
        </w:tc>
      </w:tr>
      <w:tr w:rsidR="00E25A26" w14:paraId="50316C93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5" w:type="dxa"/>
              <w:left w:w="200" w:type="dxa"/>
              <w:bottom w:w="55" w:type="dxa"/>
              <w:right w:w="160" w:type="dxa"/>
            </w:tcMar>
          </w:tcPr>
          <w:p w14:paraId="202D05D8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Kontroller og etterfyll destillert vann ETTER at lading er avsluttet. Aldri før lading.</w:t>
            </w:r>
          </w:p>
          <w:p w14:paraId="7A45E481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Mål elektrolyttnivået i alle celler. Væsken skal dekke platene.</w:t>
            </w:r>
          </w:p>
          <w:p w14:paraId="665C30E5" w14:textId="77777777" w:rsidR="00E25A26" w:rsidRDefault="00000000">
            <w:pPr>
              <w:spacing w:before="20" w:after="20"/>
            </w:pPr>
            <w:r>
              <w:rPr>
                <w:b/>
                <w:bCs/>
                <w:color w:val="2E75B6"/>
                <w:sz w:val="16"/>
                <w:szCs w:val="16"/>
              </w:rPr>
              <w:t>Mål egenvekten med aerometer eller densimeter:</w:t>
            </w:r>
            <w:r>
              <w:rPr>
                <w:color w:val="1A1A1A"/>
                <w:sz w:val="16"/>
                <w:szCs w:val="16"/>
              </w:rPr>
              <w:t xml:space="preserve"> </w:t>
            </w:r>
          </w:p>
          <w:p w14:paraId="79CCA55E" w14:textId="77777777" w:rsidR="00E25A26" w:rsidRDefault="00000000">
            <w:pPr>
              <w:spacing w:before="20" w:after="20"/>
            </w:pPr>
            <w:r>
              <w:rPr>
                <w:b/>
                <w:bCs/>
                <w:color w:val="2E75B6"/>
                <w:sz w:val="16"/>
                <w:szCs w:val="16"/>
              </w:rPr>
              <w:t xml:space="preserve">    Fulladet:</w:t>
            </w:r>
            <w:r>
              <w:rPr>
                <w:color w:val="1A1A1A"/>
                <w:sz w:val="16"/>
                <w:szCs w:val="16"/>
              </w:rPr>
              <w:t xml:space="preserve"> egenvekt 1,28</w:t>
            </w:r>
          </w:p>
          <w:p w14:paraId="3AF101BB" w14:textId="77777777" w:rsidR="00E25A26" w:rsidRDefault="00000000">
            <w:pPr>
              <w:spacing w:before="20" w:after="20"/>
            </w:pPr>
            <w:r>
              <w:rPr>
                <w:b/>
                <w:bCs/>
                <w:color w:val="2E75B6"/>
                <w:sz w:val="16"/>
                <w:szCs w:val="16"/>
              </w:rPr>
              <w:t xml:space="preserve">    Halvladet:</w:t>
            </w:r>
            <w:r>
              <w:rPr>
                <w:color w:val="1A1A1A"/>
                <w:sz w:val="16"/>
                <w:szCs w:val="16"/>
              </w:rPr>
              <w:t xml:space="preserve"> egenvekt 1,22</w:t>
            </w:r>
          </w:p>
          <w:p w14:paraId="4ADC4311" w14:textId="77777777" w:rsidR="00E25A26" w:rsidRDefault="00000000">
            <w:pPr>
              <w:spacing w:before="20" w:after="20"/>
            </w:pPr>
            <w:r>
              <w:rPr>
                <w:b/>
                <w:bCs/>
                <w:color w:val="2E75B6"/>
                <w:sz w:val="16"/>
                <w:szCs w:val="16"/>
              </w:rPr>
              <w:t xml:space="preserve">    Utladet:</w:t>
            </w:r>
            <w:r>
              <w:rPr>
                <w:color w:val="1A1A1A"/>
                <w:sz w:val="16"/>
                <w:szCs w:val="16"/>
              </w:rPr>
              <w:t xml:space="preserve"> egenvekt 1,14 (kontakt servicetekniker)</w:t>
            </w:r>
          </w:p>
          <w:p w14:paraId="7F05BEBC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Skriv inn målte verdier i loggen på side 2 og 3.</w:t>
            </w:r>
          </w:p>
          <w:p w14:paraId="1A733127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Batterijournalen er et viktig dokument ved reklamasjon på batteri.</w:t>
            </w:r>
          </w:p>
        </w:tc>
      </w:tr>
    </w:tbl>
    <w:p w14:paraId="131F2137" w14:textId="77777777" w:rsidR="00E25A26" w:rsidRDefault="00E25A26">
      <w:pPr>
        <w:spacing w:before="18" w:after="25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2DAF34C3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67E22"/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2C49FE58" w14:textId="77777777" w:rsidR="00E25A26" w:rsidRDefault="00000000">
            <w:r>
              <w:rPr>
                <w:b/>
                <w:bCs/>
                <w:color w:val="FFFFFF"/>
              </w:rPr>
              <w:t>Månedlig kontroll</w:t>
            </w:r>
          </w:p>
        </w:tc>
      </w:tr>
      <w:tr w:rsidR="00E25A26" w14:paraId="6D120BB3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5" w:type="dxa"/>
              <w:left w:w="200" w:type="dxa"/>
              <w:bottom w:w="55" w:type="dxa"/>
              <w:right w:w="160" w:type="dxa"/>
            </w:tcMar>
          </w:tcPr>
          <w:p w14:paraId="3587D88F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Kontroller at elektrolyttdeksler dekker batteriplatene.</w:t>
            </w:r>
          </w:p>
          <w:p w14:paraId="378BB6DF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Etterfyll destillert batterivann til riktig nivå ved behov.</w:t>
            </w:r>
          </w:p>
          <w:p w14:paraId="05F36973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Sjekk batterikoblinger og poler for korrosjon og skader.</w:t>
            </w:r>
          </w:p>
          <w:p w14:paraId="66210B7C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Kontroller batterikabinettet for sprekker, lekkasje og skader.</w:t>
            </w:r>
          </w:p>
          <w:p w14:paraId="1CC2826B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Rengjør toppen av batteriet. Smuss og fukt gir selvutlading.</w:t>
            </w:r>
          </w:p>
        </w:tc>
      </w:tr>
    </w:tbl>
    <w:p w14:paraId="6857C125" w14:textId="77777777" w:rsidR="00E25A26" w:rsidRDefault="00E25A26">
      <w:pPr>
        <w:spacing w:before="18" w:after="25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634FBCFF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C0392B"/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099990AC" w14:textId="77777777" w:rsidR="00E25A26" w:rsidRDefault="00000000">
            <w:r>
              <w:rPr>
                <w:b/>
                <w:bCs/>
                <w:color w:val="FFFFFF"/>
              </w:rPr>
              <w:t>Viktige advarsler</w:t>
            </w:r>
          </w:p>
        </w:tc>
      </w:tr>
      <w:tr w:rsidR="00E25A26" w14:paraId="7A7DC68B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5" w:type="dxa"/>
              <w:left w:w="200" w:type="dxa"/>
              <w:bottom w:w="55" w:type="dxa"/>
              <w:right w:w="160" w:type="dxa"/>
            </w:tcMar>
          </w:tcPr>
          <w:p w14:paraId="05126A6B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Aldri fyll på vann før opplading. Væsken utvides under lading og kan renne over.</w:t>
            </w:r>
          </w:p>
          <w:p w14:paraId="2E892DF0" w14:textId="2A33D76C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 xml:space="preserve">Batterigass (hydrogen) er eksplosivt. God ventilasjon er </w:t>
            </w:r>
            <w:r w:rsidR="006524E5">
              <w:rPr>
                <w:color w:val="1A1A1A"/>
                <w:sz w:val="16"/>
                <w:szCs w:val="16"/>
              </w:rPr>
              <w:t>nødvendig</w:t>
            </w:r>
            <w:r>
              <w:rPr>
                <w:color w:val="1A1A1A"/>
                <w:sz w:val="16"/>
                <w:szCs w:val="16"/>
              </w:rPr>
              <w:t xml:space="preserve"> under lading.</w:t>
            </w:r>
          </w:p>
          <w:p w14:paraId="5FB42A53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Ikke røyke, bruk åpen ild eller skap gnister nær batteriet under lading.</w:t>
            </w:r>
          </w:p>
          <w:p w14:paraId="1DC89FB3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Syre på hud eller øyne: skyll med rikelige mengder vann i minst 15 minutter og kontakt lege.</w:t>
            </w:r>
          </w:p>
          <w:p w14:paraId="34A35EEF" w14:textId="34CA2F66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 xml:space="preserve">Bruk ikke batteriet hvis egenvekten er under 1,14. Batteriet kan </w:t>
            </w:r>
            <w:r w:rsidR="006524E5">
              <w:rPr>
                <w:color w:val="1A1A1A"/>
                <w:sz w:val="16"/>
                <w:szCs w:val="16"/>
              </w:rPr>
              <w:t>være</w:t>
            </w:r>
            <w:r>
              <w:rPr>
                <w:color w:val="1A1A1A"/>
                <w:sz w:val="16"/>
                <w:szCs w:val="16"/>
              </w:rPr>
              <w:t xml:space="preserve"> skadet.</w:t>
            </w:r>
          </w:p>
        </w:tc>
      </w:tr>
    </w:tbl>
    <w:p w14:paraId="4636CCE3" w14:textId="77777777" w:rsidR="00E25A26" w:rsidRDefault="00E25A26">
      <w:pPr>
        <w:spacing w:before="18" w:after="25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3C89B36B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5" w:type="dxa"/>
              <w:left w:w="160" w:type="dxa"/>
              <w:bottom w:w="35" w:type="dxa"/>
              <w:right w:w="160" w:type="dxa"/>
            </w:tcMar>
          </w:tcPr>
          <w:p w14:paraId="3F5F0D30" w14:textId="77777777" w:rsidR="00E25A26" w:rsidRDefault="00000000">
            <w:r>
              <w:rPr>
                <w:b/>
                <w:bCs/>
                <w:color w:val="FFFFFF"/>
              </w:rPr>
              <w:t>Ladeprosedyre (8 til 10 timer)</w:t>
            </w:r>
          </w:p>
        </w:tc>
      </w:tr>
      <w:tr w:rsidR="00E25A26" w14:paraId="55D16578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55" w:type="dxa"/>
              <w:left w:w="200" w:type="dxa"/>
              <w:bottom w:w="55" w:type="dxa"/>
              <w:right w:w="160" w:type="dxa"/>
            </w:tcMar>
          </w:tcPr>
          <w:p w14:paraId="09B4E691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1. Slå av trucken og dra til håndbrekk.</w:t>
            </w:r>
          </w:p>
          <w:p w14:paraId="7BFE0238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2. Åpne batteridoren og luken for ventilasjon.</w:t>
            </w:r>
          </w:p>
          <w:p w14:paraId="5AA80B5D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3. Koble til laderkoblingen i batterikoblingen.</w:t>
            </w:r>
          </w:p>
          <w:p w14:paraId="7BC8D3B6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4. Kontroller at laderen er på og at lading pågår.</w:t>
            </w:r>
          </w:p>
          <w:p w14:paraId="626EE0A8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5. Lading tar normalt 8 til 10 timer, gjerne over natten.</w:t>
            </w:r>
          </w:p>
          <w:p w14:paraId="52AD6A77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6. Trykk på stoppknappen når lading er ferdig.</w:t>
            </w:r>
          </w:p>
          <w:p w14:paraId="61DA4479" w14:textId="0E6D3A59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 xml:space="preserve">7. Kontroller at laderlampen lyser </w:t>
            </w:r>
            <w:r w:rsidR="006524E5">
              <w:rPr>
                <w:color w:val="1A1A1A"/>
                <w:sz w:val="16"/>
                <w:szCs w:val="16"/>
              </w:rPr>
              <w:t>grønt</w:t>
            </w:r>
            <w:r>
              <w:rPr>
                <w:color w:val="1A1A1A"/>
                <w:sz w:val="16"/>
                <w:szCs w:val="16"/>
              </w:rPr>
              <w:t xml:space="preserve">. Rød lampe betyr feilkode, les av og </w:t>
            </w:r>
            <w:r w:rsidR="006524E5">
              <w:rPr>
                <w:color w:val="1A1A1A"/>
                <w:sz w:val="16"/>
                <w:szCs w:val="16"/>
              </w:rPr>
              <w:t>utbedre</w:t>
            </w:r>
            <w:r>
              <w:rPr>
                <w:color w:val="1A1A1A"/>
                <w:sz w:val="16"/>
                <w:szCs w:val="16"/>
              </w:rPr>
              <w:t>.</w:t>
            </w:r>
          </w:p>
          <w:p w14:paraId="0D81CFB8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8. Løsne laderkoblingen og fest batterikoblingen tilbake i trucken.</w:t>
            </w:r>
          </w:p>
          <w:p w14:paraId="480A7FB0" w14:textId="77777777" w:rsidR="00E25A26" w:rsidRDefault="00000000">
            <w:pPr>
              <w:pStyle w:val="ListParagraph"/>
              <w:numPr>
                <w:ilvl w:val="0"/>
                <w:numId w:val="1"/>
              </w:numPr>
              <w:spacing w:before="20" w:after="20"/>
            </w:pPr>
            <w:r>
              <w:rPr>
                <w:color w:val="1A1A1A"/>
                <w:sz w:val="16"/>
                <w:szCs w:val="16"/>
              </w:rPr>
              <w:t>9. Lukk batteridoren og luken.</w:t>
            </w:r>
          </w:p>
        </w:tc>
      </w:tr>
    </w:tbl>
    <w:p w14:paraId="5D2E80F6" w14:textId="77777777" w:rsidR="00E25A26" w:rsidRDefault="00E25A26">
      <w:pPr>
        <w:spacing w:before="18" w:after="25"/>
      </w:pPr>
    </w:p>
    <w:p w14:paraId="5C164B6F" w14:textId="77777777" w:rsidR="00E25A26" w:rsidRDefault="00000000">
      <w:pPr>
        <w:pBdr>
          <w:top w:val="single" w:sz="4" w:space="0" w:color="2E75B6"/>
        </w:pBdr>
        <w:spacing w:before="28"/>
      </w:pPr>
      <w:r>
        <w:rPr>
          <w:i/>
          <w:iCs/>
          <w:color w:val="888888"/>
          <w:sz w:val="13"/>
          <w:szCs w:val="13"/>
        </w:rPr>
        <w:t>Side 1 av 3  |  Sertifiseringssenteret AS  |  Org.nr. 937 442 246  |  post@sertifiseringssenteret.no</w:t>
      </w:r>
    </w:p>
    <w:p w14:paraId="5E58DB02" w14:textId="77777777" w:rsidR="00E25A26" w:rsidRDefault="00000000">
      <w:r>
        <w:br w:type="page"/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714805FE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95" w:type="dxa"/>
              <w:left w:w="240" w:type="dxa"/>
              <w:bottom w:w="95" w:type="dxa"/>
              <w:right w:w="240" w:type="dxa"/>
            </w:tcMar>
          </w:tcPr>
          <w:tbl>
            <w:tblPr>
              <w:tblW w:w="102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70"/>
              <w:gridCol w:w="5922"/>
            </w:tblGrid>
            <w:tr w:rsidR="00E25A26" w14:paraId="3570D9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11D6B4F8" w14:textId="77777777" w:rsidR="00E25A26" w:rsidRDefault="00000000">
                  <w:r>
                    <w:rPr>
                      <w:noProof/>
                    </w:rPr>
                    <w:lastRenderedPageBreak/>
                    <w:drawing>
                      <wp:inline distT="0" distB="0" distL="0" distR="0" wp14:anchorId="135DED28" wp14:editId="155FC2D8">
                        <wp:extent cx="1800000" cy="320022"/>
                        <wp:effectExtent l="0" t="0" r="0" b="0"/>
                        <wp:docPr id="925033272" name="Picture 9250332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74E94E61" w14:textId="77777777" w:rsidR="00E25A26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proofErr w:type="spellEnd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bly- og syrebatteri (Uke 1 til 26)</w:t>
                  </w:r>
                </w:p>
              </w:tc>
            </w:tr>
          </w:tbl>
          <w:p w14:paraId="45588DE3" w14:textId="77777777" w:rsidR="00E25A26" w:rsidRDefault="00E25A26"/>
        </w:tc>
      </w:tr>
    </w:tbl>
    <w:p w14:paraId="731ADAE1" w14:textId="77777777" w:rsidR="00E25A26" w:rsidRDefault="00E25A26">
      <w:pPr>
        <w:spacing w:before="20" w:after="25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91"/>
        <w:gridCol w:w="3590"/>
        <w:gridCol w:w="3591"/>
      </w:tblGrid>
      <w:tr w:rsidR="00E25A26" w14:paraId="70872AEB" w14:textId="77777777">
        <w:tblPrEx>
          <w:tblCellMar>
            <w:top w:w="0" w:type="dxa"/>
            <w:bottom w:w="0" w:type="dxa"/>
          </w:tblCellMar>
        </w:tblPrEx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120" w:type="dxa"/>
              <w:bottom w:w="35" w:type="dxa"/>
              <w:right w:w="120" w:type="dxa"/>
            </w:tcMar>
          </w:tcPr>
          <w:p w14:paraId="684BE272" w14:textId="77777777" w:rsidR="00E25A26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</w:rPr>
              <w:t>_____________________</w:t>
            </w:r>
          </w:p>
        </w:tc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120" w:type="dxa"/>
              <w:bottom w:w="35" w:type="dxa"/>
              <w:right w:w="120" w:type="dxa"/>
            </w:tcMar>
          </w:tcPr>
          <w:p w14:paraId="423B213B" w14:textId="77777777" w:rsidR="00E25A26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</w:t>
            </w:r>
            <w:proofErr w:type="spellStart"/>
            <w:r>
              <w:rPr>
                <w:b/>
                <w:bCs/>
                <w:color w:val="1F4E79"/>
                <w:sz w:val="16"/>
                <w:szCs w:val="16"/>
              </w:rPr>
              <w:t>nr</w:t>
            </w:r>
            <w:proofErr w:type="spellEnd"/>
            <w:r>
              <w:rPr>
                <w:b/>
                <w:bCs/>
                <w:color w:val="1F4E79"/>
                <w:sz w:val="16"/>
                <w:szCs w:val="16"/>
              </w:rPr>
              <w:t xml:space="preserve">: </w:t>
            </w:r>
            <w:r>
              <w:rPr>
                <w:color w:val="999999"/>
              </w:rPr>
              <w:t>_______________</w:t>
            </w:r>
          </w:p>
        </w:tc>
        <w:tc>
          <w:tcPr>
            <w:tcW w:w="359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35" w:type="dxa"/>
              <w:left w:w="120" w:type="dxa"/>
              <w:bottom w:w="35" w:type="dxa"/>
              <w:right w:w="120" w:type="dxa"/>
            </w:tcMar>
          </w:tcPr>
          <w:p w14:paraId="7176AAE6" w14:textId="77777777" w:rsidR="00E25A26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År: </w:t>
            </w:r>
            <w:r>
              <w:rPr>
                <w:color w:val="999999"/>
              </w:rPr>
              <w:t>________________</w:t>
            </w:r>
          </w:p>
        </w:tc>
      </w:tr>
    </w:tbl>
    <w:p w14:paraId="0C8672D5" w14:textId="77777777" w:rsidR="00E25A26" w:rsidRDefault="00E25A26">
      <w:pPr>
        <w:spacing w:before="25" w:after="2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91"/>
        <w:gridCol w:w="3590"/>
        <w:gridCol w:w="3591"/>
      </w:tblGrid>
      <w:tr w:rsidR="00E25A26" w14:paraId="67A84DB3" w14:textId="77777777">
        <w:tblPrEx>
          <w:tblCellMar>
            <w:top w:w="0" w:type="dxa"/>
            <w:bottom w:w="0" w:type="dxa"/>
          </w:tblCellMar>
        </w:tblPrEx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8F8E8"/>
            <w:tcMar>
              <w:top w:w="42" w:type="dxa"/>
              <w:left w:w="120" w:type="dxa"/>
              <w:bottom w:w="42" w:type="dxa"/>
              <w:right w:w="120" w:type="dxa"/>
            </w:tcMar>
          </w:tcPr>
          <w:p w14:paraId="1CF019CA" w14:textId="77777777" w:rsidR="00E25A26" w:rsidRDefault="00000000">
            <w:r>
              <w:rPr>
                <w:b/>
                <w:bCs/>
                <w:color w:val="276221"/>
                <w:sz w:val="16"/>
                <w:szCs w:val="16"/>
              </w:rPr>
              <w:t xml:space="preserve">Fulladet: </w:t>
            </w:r>
            <w:r>
              <w:rPr>
                <w:color w:val="1A1A1A"/>
                <w:sz w:val="16"/>
                <w:szCs w:val="16"/>
              </w:rPr>
              <w:t>Egenvekt 1,28</w:t>
            </w:r>
          </w:p>
        </w:tc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EF9E7"/>
            <w:tcMar>
              <w:top w:w="42" w:type="dxa"/>
              <w:left w:w="120" w:type="dxa"/>
              <w:bottom w:w="42" w:type="dxa"/>
              <w:right w:w="120" w:type="dxa"/>
            </w:tcMar>
          </w:tcPr>
          <w:p w14:paraId="421A2E01" w14:textId="77777777" w:rsidR="00E25A26" w:rsidRDefault="00000000">
            <w:r>
              <w:rPr>
                <w:b/>
                <w:bCs/>
                <w:color w:val="E67E22"/>
                <w:sz w:val="16"/>
                <w:szCs w:val="16"/>
              </w:rPr>
              <w:t xml:space="preserve">Halvladet: </w:t>
            </w:r>
            <w:r>
              <w:rPr>
                <w:color w:val="1A1A1A"/>
                <w:sz w:val="16"/>
                <w:szCs w:val="16"/>
              </w:rPr>
              <w:t>Egenvekt 1,22</w:t>
            </w:r>
          </w:p>
        </w:tc>
        <w:tc>
          <w:tcPr>
            <w:tcW w:w="359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DEDEC"/>
            <w:tcMar>
              <w:top w:w="42" w:type="dxa"/>
              <w:left w:w="120" w:type="dxa"/>
              <w:bottom w:w="42" w:type="dxa"/>
              <w:right w:w="120" w:type="dxa"/>
            </w:tcMar>
          </w:tcPr>
          <w:p w14:paraId="0163AB1E" w14:textId="77777777" w:rsidR="00E25A26" w:rsidRDefault="00000000">
            <w:r>
              <w:rPr>
                <w:b/>
                <w:bCs/>
                <w:color w:val="C0392B"/>
                <w:sz w:val="16"/>
                <w:szCs w:val="16"/>
              </w:rPr>
              <w:t xml:space="preserve">Utladet: </w:t>
            </w:r>
            <w:r>
              <w:rPr>
                <w:color w:val="1A1A1A"/>
                <w:sz w:val="16"/>
                <w:szCs w:val="16"/>
              </w:rPr>
              <w:t>Egenvekt 1,14 (kontakt servicetekniker)</w:t>
            </w:r>
          </w:p>
        </w:tc>
      </w:tr>
    </w:tbl>
    <w:p w14:paraId="3EB9C7E3" w14:textId="77777777" w:rsidR="00E25A26" w:rsidRDefault="00E25A26">
      <w:pPr>
        <w:spacing w:before="25" w:after="2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1000"/>
        <w:gridCol w:w="1300"/>
        <w:gridCol w:w="900"/>
        <w:gridCol w:w="900"/>
        <w:gridCol w:w="1100"/>
        <w:gridCol w:w="1100"/>
        <w:gridCol w:w="3972"/>
      </w:tblGrid>
      <w:tr w:rsidR="00E25A26" w14:paraId="32DDC7B8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78361811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Uke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4E4644C1" w14:textId="77777777" w:rsidR="00E25A26" w:rsidRDefault="00000000">
            <w:r>
              <w:rPr>
                <w:b/>
                <w:bCs/>
                <w:color w:val="FFFFFF"/>
                <w:sz w:val="15"/>
                <w:szCs w:val="15"/>
              </w:rPr>
              <w:t>Dato</w:t>
            </w:r>
          </w:p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78C86E43" w14:textId="77777777" w:rsidR="00E25A26" w:rsidRDefault="00000000">
            <w:r>
              <w:rPr>
                <w:b/>
                <w:bCs/>
                <w:color w:val="FFFFFF"/>
                <w:sz w:val="15"/>
                <w:szCs w:val="15"/>
              </w:rPr>
              <w:t>Utført av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3C3AEB7D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Batteri %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3B68EAA9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Egenvekt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42FF1D7A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Vann fylt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501AA11E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Ladelampe grønn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28A3E6E6" w14:textId="77777777" w:rsidR="00E25A26" w:rsidRDefault="00000000">
            <w:r>
              <w:rPr>
                <w:b/>
                <w:bCs/>
                <w:color w:val="FFFFFF"/>
                <w:sz w:val="15"/>
                <w:szCs w:val="15"/>
              </w:rPr>
              <w:t>Merknader</w:t>
            </w:r>
          </w:p>
        </w:tc>
      </w:tr>
      <w:tr w:rsidR="00E25A26" w14:paraId="13215BF5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143A03C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A66CEBA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515807F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4EF860E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3F69757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6188653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5E5EDF4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0E66E47" w14:textId="77777777" w:rsidR="00E25A26" w:rsidRDefault="00E25A26"/>
        </w:tc>
      </w:tr>
      <w:tr w:rsidR="00E25A26" w14:paraId="38302107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1D18865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E6A3B9E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C7E0DB2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AE0225A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392DBD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408BEC4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E8B421D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F74355D" w14:textId="77777777" w:rsidR="00E25A26" w:rsidRDefault="00E25A26"/>
        </w:tc>
      </w:tr>
      <w:tr w:rsidR="00E25A26" w14:paraId="127D36D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96FE721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502B1CF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36C1D5B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5AEE6A7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1D3702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782800D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477648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358D8AD" w14:textId="77777777" w:rsidR="00E25A26" w:rsidRDefault="00E25A26"/>
        </w:tc>
      </w:tr>
      <w:tr w:rsidR="00E25A26" w14:paraId="42E792B2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8ACE530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BE1468B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C5C0FC0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2D4F6A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F06CCC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2EA573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320B4EB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8C97057" w14:textId="77777777" w:rsidR="00E25A26" w:rsidRDefault="00E25A26"/>
        </w:tc>
      </w:tr>
      <w:tr w:rsidR="00E25A26" w14:paraId="5EC6F4BD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8F38F61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5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2D0587A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DDF0ACC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0AE231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384907B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FA78CD5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9D2BE07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4D0F155" w14:textId="77777777" w:rsidR="00E25A26" w:rsidRDefault="00E25A26"/>
        </w:tc>
      </w:tr>
      <w:tr w:rsidR="00E25A26" w14:paraId="72887A57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1A7CC9B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6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D6116E5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0B83F0F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75803A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69027E2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356CE4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433ACEB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D7D7F47" w14:textId="77777777" w:rsidR="00E25A26" w:rsidRDefault="00E25A26"/>
        </w:tc>
      </w:tr>
      <w:tr w:rsidR="00E25A26" w14:paraId="5F1239EB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8CA5A9B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7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602E805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88BB719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2FC052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95ECFE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559F0B6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6744744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5DECAAD" w14:textId="77777777" w:rsidR="00E25A26" w:rsidRDefault="00E25A26"/>
        </w:tc>
      </w:tr>
      <w:tr w:rsidR="00E25A26" w14:paraId="0D2E67F6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944DBDD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8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1B391EA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0F195AD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F07D54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A8CFC6D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DBCA4F6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911302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371509C" w14:textId="77777777" w:rsidR="00E25A26" w:rsidRDefault="00E25A26"/>
        </w:tc>
      </w:tr>
      <w:tr w:rsidR="00E25A26" w14:paraId="6744657A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8570270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9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D0553C2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06B27D8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9E478AA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CF5DA8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ECCBBB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F4B2DEF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22DEF5B" w14:textId="77777777" w:rsidR="00E25A26" w:rsidRDefault="00E25A26"/>
        </w:tc>
      </w:tr>
      <w:tr w:rsidR="00E25A26" w14:paraId="2471F459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5F5D70E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10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34816D8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FA11F60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33DADF2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047086F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01B7D43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9A1659B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FC3C539" w14:textId="77777777" w:rsidR="00E25A26" w:rsidRDefault="00E25A26"/>
        </w:tc>
      </w:tr>
      <w:tr w:rsidR="00E25A26" w14:paraId="47D5926E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2B7CF9A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11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0A4158C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1DB6417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89BA417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5F2E91D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2E5C07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314B720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CC1F4B5" w14:textId="77777777" w:rsidR="00E25A26" w:rsidRDefault="00E25A26"/>
        </w:tc>
      </w:tr>
      <w:tr w:rsidR="00E25A26" w14:paraId="45A3D03B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75F6C29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12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2C557CE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7C65DCA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008F41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287D00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F44313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62136A5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33A10CF" w14:textId="77777777" w:rsidR="00E25A26" w:rsidRDefault="00E25A26"/>
        </w:tc>
      </w:tr>
      <w:tr w:rsidR="00E25A26" w14:paraId="3BA7D61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8784B04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13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9E29B49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56C40A0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4F7EC67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63500AF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A682E8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9CE2C5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588C986" w14:textId="77777777" w:rsidR="00E25A26" w:rsidRDefault="00E25A26"/>
        </w:tc>
      </w:tr>
      <w:tr w:rsidR="00E25A26" w14:paraId="32C164C9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0CC59D1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14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A9E6245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92CC583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5A20143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3175CE8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253E38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74CBB8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5C35C87" w14:textId="77777777" w:rsidR="00E25A26" w:rsidRDefault="00E25A26"/>
        </w:tc>
      </w:tr>
      <w:tr w:rsidR="00E25A26" w14:paraId="5CAA3CF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0444045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15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5627B5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E21D3F9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2CDF9D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2F63C5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B74C47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9A20FA6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93F4E44" w14:textId="77777777" w:rsidR="00E25A26" w:rsidRDefault="00E25A26"/>
        </w:tc>
      </w:tr>
      <w:tr w:rsidR="00E25A26" w14:paraId="01E8E10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9F1239A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16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2EF7EF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8E5E600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6B570E8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9B95C2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71054C0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8901FC5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C1F9020" w14:textId="77777777" w:rsidR="00E25A26" w:rsidRDefault="00E25A26"/>
        </w:tc>
      </w:tr>
      <w:tr w:rsidR="00E25A26" w14:paraId="6F773969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E0CEB35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17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0A83629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0328E93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E94626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D903B26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139F4F3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776E77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799B9BC" w14:textId="77777777" w:rsidR="00E25A26" w:rsidRDefault="00E25A26"/>
        </w:tc>
      </w:tr>
      <w:tr w:rsidR="00E25A26" w14:paraId="28844AC2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BE2625C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18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6E44EF2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FB5667E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D29BBAD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511B5C3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376D27C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0758DF5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8D3983E" w14:textId="77777777" w:rsidR="00E25A26" w:rsidRDefault="00E25A26"/>
        </w:tc>
      </w:tr>
      <w:tr w:rsidR="00E25A26" w14:paraId="202B0997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634B74F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19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F6952CD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69A5B1C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AA63CCE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677796F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07A85EC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770661B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E09FC91" w14:textId="77777777" w:rsidR="00E25A26" w:rsidRDefault="00E25A26"/>
        </w:tc>
      </w:tr>
      <w:tr w:rsidR="00E25A26" w14:paraId="5F39B177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E1BA133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20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503F5F8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4002022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3DD87B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4ABC59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CC799A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05E822D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4B4980B" w14:textId="77777777" w:rsidR="00E25A26" w:rsidRDefault="00E25A26"/>
        </w:tc>
      </w:tr>
      <w:tr w:rsidR="00E25A26" w14:paraId="0BDEB738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35A17CB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21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24FA05C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3C7CC8D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2FF230D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0F07DDF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51986D0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F55B93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6B07E01" w14:textId="77777777" w:rsidR="00E25A26" w:rsidRDefault="00E25A26"/>
        </w:tc>
      </w:tr>
      <w:tr w:rsidR="00E25A26" w14:paraId="762CFD2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A27A46D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22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DDBD591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59D1223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5CDA93A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DE1C7C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9B8D4A3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2C23A6B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0480678" w14:textId="77777777" w:rsidR="00E25A26" w:rsidRDefault="00E25A26"/>
        </w:tc>
      </w:tr>
      <w:tr w:rsidR="00E25A26" w14:paraId="5E282BC9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6F815DC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23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66B735C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335737A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49BEE1A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D0A530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0202FDA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DD87EC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584AE86" w14:textId="77777777" w:rsidR="00E25A26" w:rsidRDefault="00E25A26"/>
        </w:tc>
      </w:tr>
      <w:tr w:rsidR="00E25A26" w14:paraId="2972EC0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624A772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24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73889B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F073DDE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3DD3D12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97CCA1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360784B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6F39CBA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AD07058" w14:textId="77777777" w:rsidR="00E25A26" w:rsidRDefault="00E25A26"/>
        </w:tc>
      </w:tr>
      <w:tr w:rsidR="00E25A26" w14:paraId="69390312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8D4F54C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25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CD34604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031E663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560432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8FBF053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43F87DA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44B9F06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4206115" w14:textId="77777777" w:rsidR="00E25A26" w:rsidRDefault="00E25A26"/>
        </w:tc>
      </w:tr>
      <w:tr w:rsidR="00E25A26" w14:paraId="6A72471B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B37BC54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26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440C6D8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4192EA0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51E880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F54DDC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5CC79A7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063C02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DCF72C2" w14:textId="77777777" w:rsidR="00E25A26" w:rsidRDefault="00E25A26"/>
        </w:tc>
      </w:tr>
    </w:tbl>
    <w:p w14:paraId="3D1EBBB8" w14:textId="77777777" w:rsidR="00E25A26" w:rsidRDefault="00E25A26">
      <w:pPr>
        <w:spacing w:before="25" w:after="20"/>
      </w:pPr>
    </w:p>
    <w:p w14:paraId="5F1456E3" w14:textId="77777777" w:rsidR="00E25A26" w:rsidRDefault="00000000">
      <w:pPr>
        <w:pBdr>
          <w:top w:val="single" w:sz="4" w:space="0" w:color="2E75B6"/>
        </w:pBdr>
        <w:spacing w:before="25"/>
      </w:pPr>
      <w:r>
        <w:rPr>
          <w:i/>
          <w:iCs/>
          <w:color w:val="888888"/>
          <w:sz w:val="13"/>
          <w:szCs w:val="13"/>
        </w:rPr>
        <w:t>Side 2 av 3  |  Journalen er et viktig dokument ved reklamasjon. Arkiveres i IK-perm.  |  Sertifiseringssenteret AS  |  Org.nr. 937 442 246</w:t>
      </w:r>
    </w:p>
    <w:p w14:paraId="2A562286" w14:textId="77777777" w:rsidR="00E25A26" w:rsidRDefault="00000000">
      <w:r>
        <w:br w:type="page"/>
      </w: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E25A26" w14:paraId="50092299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95" w:type="dxa"/>
              <w:left w:w="240" w:type="dxa"/>
              <w:bottom w:w="95" w:type="dxa"/>
              <w:right w:w="240" w:type="dxa"/>
            </w:tcMar>
          </w:tcPr>
          <w:tbl>
            <w:tblPr>
              <w:tblW w:w="1029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370"/>
              <w:gridCol w:w="5922"/>
            </w:tblGrid>
            <w:tr w:rsidR="00E25A26" w14:paraId="7E00B9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32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45774346" w14:textId="77777777" w:rsidR="00E25A26" w:rsidRDefault="00000000">
                  <w:r>
                    <w:rPr>
                      <w:noProof/>
                    </w:rPr>
                    <w:lastRenderedPageBreak/>
                    <w:drawing>
                      <wp:inline distT="0" distB="0" distL="0" distR="0" wp14:anchorId="15C28B7F" wp14:editId="636E555C">
                        <wp:extent cx="1800000" cy="320022"/>
                        <wp:effectExtent l="0" t="0" r="0" b="0"/>
                        <wp:docPr id="661765523" name="Picture 6617655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9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0B5CB10B" w14:textId="77777777" w:rsidR="00E25A26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proofErr w:type="spellEnd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bly- og syrebatteri (Uke 27 til 52)</w:t>
                  </w:r>
                </w:p>
              </w:tc>
            </w:tr>
          </w:tbl>
          <w:p w14:paraId="7CEAA000" w14:textId="77777777" w:rsidR="00E25A26" w:rsidRDefault="00E25A26"/>
        </w:tc>
      </w:tr>
    </w:tbl>
    <w:p w14:paraId="09813881" w14:textId="77777777" w:rsidR="00E25A26" w:rsidRDefault="00E25A26">
      <w:pPr>
        <w:spacing w:before="20" w:after="25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91"/>
        <w:gridCol w:w="3590"/>
        <w:gridCol w:w="3591"/>
      </w:tblGrid>
      <w:tr w:rsidR="00E25A26" w14:paraId="54362985" w14:textId="77777777">
        <w:tblPrEx>
          <w:tblCellMar>
            <w:top w:w="0" w:type="dxa"/>
            <w:bottom w:w="0" w:type="dxa"/>
          </w:tblCellMar>
        </w:tblPrEx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120" w:type="dxa"/>
              <w:bottom w:w="35" w:type="dxa"/>
              <w:right w:w="120" w:type="dxa"/>
            </w:tcMar>
          </w:tcPr>
          <w:p w14:paraId="3D615613" w14:textId="77777777" w:rsidR="00E25A26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Trucktype: </w:t>
            </w:r>
            <w:r>
              <w:rPr>
                <w:color w:val="999999"/>
              </w:rPr>
              <w:t>_____________________</w:t>
            </w:r>
          </w:p>
        </w:tc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120" w:type="dxa"/>
              <w:bottom w:w="35" w:type="dxa"/>
              <w:right w:w="120" w:type="dxa"/>
            </w:tcMar>
          </w:tcPr>
          <w:p w14:paraId="5A2FECFE" w14:textId="77777777" w:rsidR="00E25A26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Truck </w:t>
            </w:r>
            <w:proofErr w:type="spellStart"/>
            <w:r>
              <w:rPr>
                <w:b/>
                <w:bCs/>
                <w:color w:val="1F4E79"/>
                <w:sz w:val="16"/>
                <w:szCs w:val="16"/>
              </w:rPr>
              <w:t>nr</w:t>
            </w:r>
            <w:proofErr w:type="spellEnd"/>
            <w:r>
              <w:rPr>
                <w:b/>
                <w:bCs/>
                <w:color w:val="1F4E79"/>
                <w:sz w:val="16"/>
                <w:szCs w:val="16"/>
              </w:rPr>
              <w:t xml:space="preserve">: </w:t>
            </w:r>
            <w:r>
              <w:rPr>
                <w:color w:val="999999"/>
              </w:rPr>
              <w:t>_______________</w:t>
            </w:r>
          </w:p>
        </w:tc>
        <w:tc>
          <w:tcPr>
            <w:tcW w:w="359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35" w:type="dxa"/>
              <w:left w:w="120" w:type="dxa"/>
              <w:bottom w:w="35" w:type="dxa"/>
              <w:right w:w="120" w:type="dxa"/>
            </w:tcMar>
          </w:tcPr>
          <w:p w14:paraId="7BA3C129" w14:textId="77777777" w:rsidR="00E25A26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År: </w:t>
            </w:r>
            <w:r>
              <w:rPr>
                <w:color w:val="999999"/>
              </w:rPr>
              <w:t>________________</w:t>
            </w:r>
          </w:p>
        </w:tc>
      </w:tr>
    </w:tbl>
    <w:p w14:paraId="3CE3B540" w14:textId="77777777" w:rsidR="00E25A26" w:rsidRDefault="00E25A26">
      <w:pPr>
        <w:spacing w:before="25" w:after="2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91"/>
        <w:gridCol w:w="3590"/>
        <w:gridCol w:w="3591"/>
      </w:tblGrid>
      <w:tr w:rsidR="00E25A26" w14:paraId="35BAA035" w14:textId="77777777">
        <w:tblPrEx>
          <w:tblCellMar>
            <w:top w:w="0" w:type="dxa"/>
            <w:bottom w:w="0" w:type="dxa"/>
          </w:tblCellMar>
        </w:tblPrEx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8F8E8"/>
            <w:tcMar>
              <w:top w:w="42" w:type="dxa"/>
              <w:left w:w="120" w:type="dxa"/>
              <w:bottom w:w="42" w:type="dxa"/>
              <w:right w:w="120" w:type="dxa"/>
            </w:tcMar>
          </w:tcPr>
          <w:p w14:paraId="06AD1B3D" w14:textId="77777777" w:rsidR="00E25A26" w:rsidRDefault="00000000">
            <w:r>
              <w:rPr>
                <w:b/>
                <w:bCs/>
                <w:color w:val="276221"/>
                <w:sz w:val="16"/>
                <w:szCs w:val="16"/>
              </w:rPr>
              <w:t xml:space="preserve">Fulladet: </w:t>
            </w:r>
            <w:r>
              <w:rPr>
                <w:color w:val="1A1A1A"/>
                <w:sz w:val="16"/>
                <w:szCs w:val="16"/>
              </w:rPr>
              <w:t>Egenvekt 1,28</w:t>
            </w:r>
          </w:p>
        </w:tc>
        <w:tc>
          <w:tcPr>
            <w:tcW w:w="359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EF9E7"/>
            <w:tcMar>
              <w:top w:w="42" w:type="dxa"/>
              <w:left w:w="120" w:type="dxa"/>
              <w:bottom w:w="42" w:type="dxa"/>
              <w:right w:w="120" w:type="dxa"/>
            </w:tcMar>
          </w:tcPr>
          <w:p w14:paraId="39FAB579" w14:textId="77777777" w:rsidR="00E25A26" w:rsidRDefault="00000000">
            <w:r>
              <w:rPr>
                <w:b/>
                <w:bCs/>
                <w:color w:val="E67E22"/>
                <w:sz w:val="16"/>
                <w:szCs w:val="16"/>
              </w:rPr>
              <w:t xml:space="preserve">Halvladet: </w:t>
            </w:r>
            <w:r>
              <w:rPr>
                <w:color w:val="1A1A1A"/>
                <w:sz w:val="16"/>
                <w:szCs w:val="16"/>
              </w:rPr>
              <w:t>Egenvekt 1,22</w:t>
            </w:r>
          </w:p>
        </w:tc>
        <w:tc>
          <w:tcPr>
            <w:tcW w:w="359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DEDEC"/>
            <w:tcMar>
              <w:top w:w="42" w:type="dxa"/>
              <w:left w:w="120" w:type="dxa"/>
              <w:bottom w:w="42" w:type="dxa"/>
              <w:right w:w="120" w:type="dxa"/>
            </w:tcMar>
          </w:tcPr>
          <w:p w14:paraId="6210B347" w14:textId="77777777" w:rsidR="00E25A26" w:rsidRDefault="00000000">
            <w:r>
              <w:rPr>
                <w:b/>
                <w:bCs/>
                <w:color w:val="C0392B"/>
                <w:sz w:val="16"/>
                <w:szCs w:val="16"/>
              </w:rPr>
              <w:t xml:space="preserve">Utladet: </w:t>
            </w:r>
            <w:r>
              <w:rPr>
                <w:color w:val="1A1A1A"/>
                <w:sz w:val="16"/>
                <w:szCs w:val="16"/>
              </w:rPr>
              <w:t>Egenvekt 1,14 (kontakt servicetekniker)</w:t>
            </w:r>
          </w:p>
        </w:tc>
      </w:tr>
    </w:tbl>
    <w:p w14:paraId="53A0DCEE" w14:textId="77777777" w:rsidR="00E25A26" w:rsidRDefault="00E25A26">
      <w:pPr>
        <w:spacing w:before="25" w:after="2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1000"/>
        <w:gridCol w:w="1300"/>
        <w:gridCol w:w="900"/>
        <w:gridCol w:w="900"/>
        <w:gridCol w:w="1100"/>
        <w:gridCol w:w="1100"/>
        <w:gridCol w:w="3972"/>
      </w:tblGrid>
      <w:tr w:rsidR="00E25A26" w14:paraId="5D55B9BE" w14:textId="77777777">
        <w:tblPrEx>
          <w:tblCellMar>
            <w:top w:w="0" w:type="dxa"/>
            <w:bottom w:w="0" w:type="dxa"/>
          </w:tblCellMar>
        </w:tblPrEx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5D4881D5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Uke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41A9AD62" w14:textId="77777777" w:rsidR="00E25A26" w:rsidRDefault="00000000">
            <w:r>
              <w:rPr>
                <w:b/>
                <w:bCs/>
                <w:color w:val="FFFFFF"/>
                <w:sz w:val="15"/>
                <w:szCs w:val="15"/>
              </w:rPr>
              <w:t>Dato</w:t>
            </w:r>
          </w:p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256D5CBF" w14:textId="77777777" w:rsidR="00E25A26" w:rsidRDefault="00000000">
            <w:r>
              <w:rPr>
                <w:b/>
                <w:bCs/>
                <w:color w:val="FFFFFF"/>
                <w:sz w:val="15"/>
                <w:szCs w:val="15"/>
              </w:rPr>
              <w:t>Utført av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6F8BE48C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Batteri %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64CBD4E7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Egenvekt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7AB3A078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Vann fylt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582013C7" w14:textId="77777777" w:rsidR="00E25A26" w:rsidRDefault="00000000">
            <w:pPr>
              <w:jc w:val="center"/>
            </w:pPr>
            <w:r>
              <w:rPr>
                <w:b/>
                <w:bCs/>
                <w:color w:val="FFFFFF"/>
                <w:sz w:val="15"/>
                <w:szCs w:val="15"/>
              </w:rPr>
              <w:t>Ladelampe grønn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65" w:type="dxa"/>
              <w:left w:w="80" w:type="dxa"/>
              <w:bottom w:w="65" w:type="dxa"/>
              <w:right w:w="80" w:type="dxa"/>
            </w:tcMar>
            <w:vAlign w:val="center"/>
          </w:tcPr>
          <w:p w14:paraId="61A3A09E" w14:textId="77777777" w:rsidR="00E25A26" w:rsidRDefault="00000000">
            <w:r>
              <w:rPr>
                <w:b/>
                <w:bCs/>
                <w:color w:val="FFFFFF"/>
                <w:sz w:val="15"/>
                <w:szCs w:val="15"/>
              </w:rPr>
              <w:t>Merknader</w:t>
            </w:r>
          </w:p>
        </w:tc>
      </w:tr>
      <w:tr w:rsidR="00E25A26" w14:paraId="783C7DD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CC3A0E4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27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8000FC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56989DF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CDB2EA3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F99228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0CE132C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CC2441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3BA2C25" w14:textId="77777777" w:rsidR="00E25A26" w:rsidRDefault="00E25A26"/>
        </w:tc>
      </w:tr>
      <w:tr w:rsidR="00E25A26" w14:paraId="2A0E78D9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3B4078E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28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C92AED2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2499F21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D6AA41B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F2687F6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43AAE6C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A425F1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F45F681" w14:textId="77777777" w:rsidR="00E25A26" w:rsidRDefault="00E25A26"/>
        </w:tc>
      </w:tr>
      <w:tr w:rsidR="00E25A26" w14:paraId="2B5F817E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83EE956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29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08A4D2C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4BF9563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4D2A8F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0A8054F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8E086C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89F93C0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CF41893" w14:textId="77777777" w:rsidR="00E25A26" w:rsidRDefault="00E25A26"/>
        </w:tc>
      </w:tr>
      <w:tr w:rsidR="00E25A26" w14:paraId="355AB374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9F77A32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30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6178536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F5E5988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19DAC6B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8EC620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F78B81A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53B7B1C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5EECDD2" w14:textId="77777777" w:rsidR="00E25A26" w:rsidRDefault="00E25A26"/>
        </w:tc>
      </w:tr>
      <w:tr w:rsidR="00E25A26" w14:paraId="248B49A6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3A32B86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31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5C9B155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5A4FB3F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54772E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1101202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08FCDD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7D969E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AC1B6B6" w14:textId="77777777" w:rsidR="00E25A26" w:rsidRDefault="00E25A26"/>
        </w:tc>
      </w:tr>
      <w:tr w:rsidR="00E25A26" w14:paraId="3B1CA778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E951D81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32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9999A2F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4BCB904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712B448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39B023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CB13D44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6883D8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3AC7BF7" w14:textId="77777777" w:rsidR="00E25A26" w:rsidRDefault="00E25A26"/>
        </w:tc>
      </w:tr>
      <w:tr w:rsidR="00E25A26" w14:paraId="7241323B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551806F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33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2B8F3FF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C755706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C9875C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FEAD252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E935FC5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6CDC315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EC1F782" w14:textId="77777777" w:rsidR="00E25A26" w:rsidRDefault="00E25A26"/>
        </w:tc>
      </w:tr>
      <w:tr w:rsidR="00E25A26" w14:paraId="62D9107C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A30F2F3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34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2E5354F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E3AFA28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79B9DEE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806A5A7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20DCA9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622C5CD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F0AF800" w14:textId="77777777" w:rsidR="00E25A26" w:rsidRDefault="00E25A26"/>
        </w:tc>
      </w:tr>
      <w:tr w:rsidR="00E25A26" w14:paraId="3DC2D7CF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C5A41E2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35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D9E56F6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E7B0FBA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217563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45381BA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2A49F2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07B73B1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B1207D2" w14:textId="77777777" w:rsidR="00E25A26" w:rsidRDefault="00E25A26"/>
        </w:tc>
      </w:tr>
      <w:tr w:rsidR="00E25A26" w14:paraId="3FEEB058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6DDF5D7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36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C2D2A8C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BC61700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96D222E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AC52DFB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981C5E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2923950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EAD7858" w14:textId="77777777" w:rsidR="00E25A26" w:rsidRDefault="00E25A26"/>
        </w:tc>
      </w:tr>
      <w:tr w:rsidR="00E25A26" w14:paraId="286C32FB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2EFFAC8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37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B74AA31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5B1E3FC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483E747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34C797E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7DDA36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CD35F7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4025463" w14:textId="77777777" w:rsidR="00E25A26" w:rsidRDefault="00E25A26"/>
        </w:tc>
      </w:tr>
      <w:tr w:rsidR="00E25A26" w14:paraId="119E2709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9EC98EE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38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4B3C2D1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F45BC64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1593AD2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73252BF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09D35AA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A209127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E6D4935" w14:textId="77777777" w:rsidR="00E25A26" w:rsidRDefault="00E25A26"/>
        </w:tc>
      </w:tr>
      <w:tr w:rsidR="00E25A26" w14:paraId="38218FCE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B4C4142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39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7707BA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143DD06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38333F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B6CEC62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CB55626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3B6D50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8177CF4" w14:textId="77777777" w:rsidR="00E25A26" w:rsidRDefault="00E25A26"/>
        </w:tc>
      </w:tr>
      <w:tr w:rsidR="00E25A26" w14:paraId="2ECA5B81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A96B2B7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40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253115E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7CDF26E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2DA310B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7983DA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680F9AB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CF6E71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70C529D" w14:textId="77777777" w:rsidR="00E25A26" w:rsidRDefault="00E25A26"/>
        </w:tc>
      </w:tr>
      <w:tr w:rsidR="00E25A26" w14:paraId="5823A497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425311E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41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1DA09CA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4B66592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4636E0D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581C4A9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E625C5D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E7E34E0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ABF4E17" w14:textId="77777777" w:rsidR="00E25A26" w:rsidRDefault="00E25A26"/>
        </w:tc>
      </w:tr>
      <w:tr w:rsidR="00E25A26" w14:paraId="1AF1C64E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A6E25B2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42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EA90CA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56567D10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F08C353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E3A324D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9A8841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0DF870D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A4CAF66" w14:textId="77777777" w:rsidR="00E25A26" w:rsidRDefault="00E25A26"/>
        </w:tc>
      </w:tr>
      <w:tr w:rsidR="00E25A26" w14:paraId="09294C85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851678A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43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5FE04BA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D084D7B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2912F8A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6D9A26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637A753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01B028F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73DCE8A" w14:textId="77777777" w:rsidR="00E25A26" w:rsidRDefault="00E25A26"/>
        </w:tc>
      </w:tr>
      <w:tr w:rsidR="00E25A26" w14:paraId="4F2F4DAB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06937A7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44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F88B106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29FC053A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46157F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577722B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263CF9C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A20746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A1E805E" w14:textId="77777777" w:rsidR="00E25A26" w:rsidRDefault="00E25A26"/>
        </w:tc>
      </w:tr>
      <w:tr w:rsidR="00E25A26" w14:paraId="7E296978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4C389D0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45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C8AD198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49796AD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67C3840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686BB14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9C3C137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5D81161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D1F8B22" w14:textId="77777777" w:rsidR="00E25A26" w:rsidRDefault="00E25A26"/>
        </w:tc>
      </w:tr>
      <w:tr w:rsidR="00E25A26" w14:paraId="72ABF11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5C023CC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46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729FEB0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11C548A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6E43195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B4F2048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5964D5D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222AF24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7A5E76C" w14:textId="77777777" w:rsidR="00E25A26" w:rsidRDefault="00E25A26"/>
        </w:tc>
      </w:tr>
      <w:tr w:rsidR="00E25A26" w14:paraId="0D790828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94C53BF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47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035AB52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5FA0F99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535643C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C530AD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58D2D688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B7CFABF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4AC34F8" w14:textId="77777777" w:rsidR="00E25A26" w:rsidRDefault="00E25A26"/>
        </w:tc>
      </w:tr>
      <w:tr w:rsidR="00E25A26" w14:paraId="00F0D69B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73A95F5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48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D97D762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52E9C59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830E2B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6756A68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17FE3E9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12572A1A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4F6F3B9" w14:textId="77777777" w:rsidR="00E25A26" w:rsidRDefault="00E25A26"/>
        </w:tc>
      </w:tr>
      <w:tr w:rsidR="00E25A26" w14:paraId="269FF1DF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26595FB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49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7E37955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5688002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503AFB6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9788A9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068D862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141FD3E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B9D24F8" w14:textId="77777777" w:rsidR="00E25A26" w:rsidRDefault="00E25A26"/>
        </w:tc>
      </w:tr>
      <w:tr w:rsidR="00E25A26" w14:paraId="102194C3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10EBF31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50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DC9AA13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0C8E4444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8DDA25E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9AADCCB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2AE5401F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7D9C027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7AD584F" w14:textId="77777777" w:rsidR="00E25A26" w:rsidRDefault="00E25A26"/>
        </w:tc>
      </w:tr>
      <w:tr w:rsidR="00E25A26" w14:paraId="6A7772B4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7354A9F2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51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12089018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D8CA0D6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70333D1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60E7BF5A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35A4C526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D2C1A66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6FFD7B7E" w14:textId="77777777" w:rsidR="00E25A26" w:rsidRDefault="00E25A26"/>
        </w:tc>
      </w:tr>
      <w:tr w:rsidR="00E25A26" w14:paraId="4A50C47A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3784CD2" w14:textId="77777777" w:rsidR="00E25A26" w:rsidRDefault="00000000">
            <w:pPr>
              <w:jc w:val="center"/>
            </w:pPr>
            <w:r>
              <w:rPr>
                <w:b/>
                <w:bCs/>
                <w:color w:val="1F4E79"/>
                <w:sz w:val="16"/>
                <w:szCs w:val="16"/>
              </w:rPr>
              <w:t>52</w:t>
            </w:r>
          </w:p>
        </w:tc>
        <w:tc>
          <w:tcPr>
            <w:tcW w:w="1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3927B735" w14:textId="77777777" w:rsidR="00E25A26" w:rsidRDefault="00E25A26"/>
        </w:tc>
        <w:tc>
          <w:tcPr>
            <w:tcW w:w="13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3AC3875" w14:textId="77777777" w:rsidR="00E25A26" w:rsidRDefault="00E25A26"/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0FEAFEE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______</w:t>
            </w:r>
          </w:p>
        </w:tc>
        <w:tc>
          <w:tcPr>
            <w:tcW w:w="9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5B0059F" w14:textId="77777777" w:rsidR="00E25A26" w:rsidRDefault="00000000">
            <w:pPr>
              <w:jc w:val="center"/>
            </w:pPr>
            <w:r>
              <w:rPr>
                <w:color w:val="CCCCCC"/>
                <w:sz w:val="16"/>
                <w:szCs w:val="16"/>
              </w:rPr>
              <w:t>_,___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4CD4552A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60" w:type="dxa"/>
              <w:bottom w:w="35" w:type="dxa"/>
              <w:right w:w="60" w:type="dxa"/>
            </w:tcMar>
            <w:vAlign w:val="center"/>
          </w:tcPr>
          <w:p w14:paraId="08D41323" w14:textId="77777777" w:rsidR="00E25A26" w:rsidRDefault="00000000">
            <w:pPr>
              <w:jc w:val="center"/>
            </w:pPr>
            <w:r>
              <w:rPr>
                <w:color w:val="1F4E79"/>
              </w:rPr>
              <w:t>☐ Ja  ☐ Nei</w:t>
            </w:r>
          </w:p>
        </w:tc>
        <w:tc>
          <w:tcPr>
            <w:tcW w:w="3972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35" w:type="dxa"/>
              <w:left w:w="80" w:type="dxa"/>
              <w:bottom w:w="35" w:type="dxa"/>
              <w:right w:w="80" w:type="dxa"/>
            </w:tcMar>
          </w:tcPr>
          <w:p w14:paraId="4AEEE840" w14:textId="77777777" w:rsidR="00E25A26" w:rsidRDefault="00E25A26"/>
        </w:tc>
      </w:tr>
    </w:tbl>
    <w:p w14:paraId="178E655F" w14:textId="77777777" w:rsidR="00E25A26" w:rsidRDefault="00E25A26">
      <w:pPr>
        <w:spacing w:before="25" w:after="20"/>
      </w:pPr>
    </w:p>
    <w:p w14:paraId="4CD3BA50" w14:textId="77777777" w:rsidR="00E25A26" w:rsidRDefault="00000000">
      <w:pPr>
        <w:pBdr>
          <w:top w:val="single" w:sz="4" w:space="0" w:color="2E75B6"/>
        </w:pBdr>
        <w:spacing w:before="25"/>
      </w:pPr>
      <w:r>
        <w:rPr>
          <w:i/>
          <w:iCs/>
          <w:color w:val="888888"/>
          <w:sz w:val="13"/>
          <w:szCs w:val="13"/>
        </w:rPr>
        <w:t>Side 3 av 3  |  Journalen er et viktig dokument ved reklamasjon. Arkiveres i IK-perm.  |  Sertifiseringssenteret AS  |  Org.nr. 937 442 246</w:t>
      </w:r>
    </w:p>
    <w:sectPr w:rsidR="00E25A26">
      <w:pgSz w:w="11906" w:h="16838"/>
      <w:pgMar w:top="454" w:right="454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3D016D"/>
    <w:multiLevelType w:val="hybridMultilevel"/>
    <w:tmpl w:val="A1CC7F92"/>
    <w:lvl w:ilvl="0" w:tplc="9BB61078">
      <w:start w:val="1"/>
      <w:numFmt w:val="bullet"/>
      <w:lvlText w:val="●"/>
      <w:lvlJc w:val="left"/>
      <w:pPr>
        <w:ind w:left="720" w:hanging="360"/>
      </w:pPr>
    </w:lvl>
    <w:lvl w:ilvl="1" w:tplc="3946ACD0">
      <w:start w:val="1"/>
      <w:numFmt w:val="bullet"/>
      <w:lvlText w:val="○"/>
      <w:lvlJc w:val="left"/>
      <w:pPr>
        <w:ind w:left="1440" w:hanging="360"/>
      </w:pPr>
    </w:lvl>
    <w:lvl w:ilvl="2" w:tplc="14FC70FE">
      <w:start w:val="1"/>
      <w:numFmt w:val="bullet"/>
      <w:lvlText w:val="■"/>
      <w:lvlJc w:val="left"/>
      <w:pPr>
        <w:ind w:left="2160" w:hanging="360"/>
      </w:pPr>
    </w:lvl>
    <w:lvl w:ilvl="3" w:tplc="3484F336">
      <w:start w:val="1"/>
      <w:numFmt w:val="bullet"/>
      <w:lvlText w:val="●"/>
      <w:lvlJc w:val="left"/>
      <w:pPr>
        <w:ind w:left="2880" w:hanging="360"/>
      </w:pPr>
    </w:lvl>
    <w:lvl w:ilvl="4" w:tplc="0A7CA126">
      <w:start w:val="1"/>
      <w:numFmt w:val="bullet"/>
      <w:lvlText w:val="○"/>
      <w:lvlJc w:val="left"/>
      <w:pPr>
        <w:ind w:left="3600" w:hanging="360"/>
      </w:pPr>
    </w:lvl>
    <w:lvl w:ilvl="5" w:tplc="D1788D9C">
      <w:start w:val="1"/>
      <w:numFmt w:val="bullet"/>
      <w:lvlText w:val="■"/>
      <w:lvlJc w:val="left"/>
      <w:pPr>
        <w:ind w:left="4320" w:hanging="360"/>
      </w:pPr>
    </w:lvl>
    <w:lvl w:ilvl="6" w:tplc="0E0E8C06">
      <w:start w:val="1"/>
      <w:numFmt w:val="bullet"/>
      <w:lvlText w:val="●"/>
      <w:lvlJc w:val="left"/>
      <w:pPr>
        <w:ind w:left="5040" w:hanging="360"/>
      </w:pPr>
    </w:lvl>
    <w:lvl w:ilvl="7" w:tplc="436C0908">
      <w:start w:val="1"/>
      <w:numFmt w:val="bullet"/>
      <w:lvlText w:val="●"/>
      <w:lvlJc w:val="left"/>
      <w:pPr>
        <w:ind w:left="5760" w:hanging="360"/>
      </w:pPr>
    </w:lvl>
    <w:lvl w:ilvl="8" w:tplc="F23EEF7A">
      <w:start w:val="1"/>
      <w:numFmt w:val="bullet"/>
      <w:lvlText w:val="●"/>
      <w:lvlJc w:val="left"/>
      <w:pPr>
        <w:ind w:left="6480" w:hanging="360"/>
      </w:pPr>
    </w:lvl>
  </w:abstractNum>
  <w:num w:numId="1" w16cid:durableId="185888620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A26"/>
    <w:rsid w:val="006524E5"/>
    <w:rsid w:val="009E274C"/>
    <w:rsid w:val="00B565A7"/>
    <w:rsid w:val="00E2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3AA9B"/>
  <w15:docId w15:val="{26317F2A-26C5-47F1-A47F-A98F81CA5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7"/>
        <w:szCs w:val="17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912</Words>
  <Characters>4835</Characters>
  <Application>Microsoft Office Word</Application>
  <DocSecurity>0</DocSecurity>
  <Lines>40</Lines>
  <Paragraphs>11</Paragraphs>
  <ScaleCrop>false</ScaleCrop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3</cp:revision>
  <dcterms:created xsi:type="dcterms:W3CDTF">2026-04-13T20:43:00Z</dcterms:created>
  <dcterms:modified xsi:type="dcterms:W3CDTF">2026-04-13T20:44:00Z</dcterms:modified>
</cp:coreProperties>
</file>